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E7F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Salem Covenant Church</w:t>
      </w:r>
    </w:p>
    <w:p w14:paraId="76AF4D1A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Senior Pastor</w:t>
      </w:r>
    </w:p>
    <w:p w14:paraId="3E2DDF19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Job Description</w:t>
      </w:r>
    </w:p>
    <w:p w14:paraId="5E058F03" w14:textId="77777777" w:rsidR="008A1B23" w:rsidRDefault="008A1B23" w:rsidP="0038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0B1ADCA9" w14:textId="77777777" w:rsidR="007C0708" w:rsidRPr="008A1B23" w:rsidRDefault="007C0708" w:rsidP="00387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00D49748" w14:textId="2EB5ADEE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Purpose of this position: The </w:t>
      </w:r>
      <w:r w:rsidR="00256CBE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256CBE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 xml:space="preserve">astor provides primary pastoral and </w:t>
      </w:r>
      <w:r w:rsidR="007B736E">
        <w:rPr>
          <w:rFonts w:ascii="Arial" w:hAnsi="Arial" w:cs="Arial"/>
          <w:kern w:val="0"/>
          <w:sz w:val="22"/>
          <w:szCs w:val="22"/>
        </w:rPr>
        <w:t>e</w:t>
      </w:r>
      <w:r w:rsidRPr="008A1B23">
        <w:rPr>
          <w:rFonts w:ascii="Arial" w:hAnsi="Arial" w:cs="Arial"/>
          <w:kern w:val="0"/>
          <w:sz w:val="22"/>
          <w:szCs w:val="22"/>
        </w:rPr>
        <w:t>xecutive leadership</w:t>
      </w:r>
    </w:p>
    <w:p w14:paraId="76BC466C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to the church for the purpose of building up and strengthening the body as a whole (Ephesians</w:t>
      </w:r>
    </w:p>
    <w:p w14:paraId="2FE68FF4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4:11-13).</w:t>
      </w:r>
    </w:p>
    <w:p w14:paraId="0AC3CB05" w14:textId="77777777" w:rsidR="008A1B23" w:rsidRPr="008A1B23" w:rsidRDefault="008A1B23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B2D4641" w14:textId="3DC40F64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Reporting relationship: The Senior Pastor reports to the </w:t>
      </w:r>
      <w:r w:rsidR="002B0629">
        <w:rPr>
          <w:rFonts w:ascii="Arial" w:hAnsi="Arial" w:cs="Arial"/>
          <w:kern w:val="0"/>
          <w:sz w:val="22"/>
          <w:szCs w:val="22"/>
        </w:rPr>
        <w:t>E</w:t>
      </w:r>
      <w:r w:rsidRPr="008A1B23">
        <w:rPr>
          <w:rFonts w:ascii="Arial" w:hAnsi="Arial" w:cs="Arial"/>
          <w:kern w:val="0"/>
          <w:sz w:val="22"/>
          <w:szCs w:val="22"/>
        </w:rPr>
        <w:t xml:space="preserve">xecutive </w:t>
      </w:r>
      <w:r w:rsidR="002B0629">
        <w:rPr>
          <w:rFonts w:ascii="Arial" w:hAnsi="Arial" w:cs="Arial"/>
          <w:kern w:val="0"/>
          <w:sz w:val="22"/>
          <w:szCs w:val="22"/>
        </w:rPr>
        <w:t>B</w:t>
      </w:r>
      <w:r w:rsidRPr="008A1B23">
        <w:rPr>
          <w:rFonts w:ascii="Arial" w:hAnsi="Arial" w:cs="Arial"/>
          <w:kern w:val="0"/>
          <w:sz w:val="22"/>
          <w:szCs w:val="22"/>
        </w:rPr>
        <w:t>oard.</w:t>
      </w:r>
    </w:p>
    <w:p w14:paraId="61E8ACF6" w14:textId="77777777" w:rsidR="008A1B23" w:rsidRPr="008A1B23" w:rsidRDefault="008A1B23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2ECF172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Hours: Full time (minimum of 40 hours per week).</w:t>
      </w:r>
    </w:p>
    <w:p w14:paraId="5BA53FA3" w14:textId="77777777" w:rsidR="008A1B23" w:rsidRPr="008A1B23" w:rsidRDefault="008A1B23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6F78757" w14:textId="2B4893B6" w:rsidR="0038771D" w:rsidRPr="008A1B23" w:rsidRDefault="00D7383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FLSA</w:t>
      </w:r>
      <w:r w:rsidR="0038771D" w:rsidRPr="008A1B23">
        <w:rPr>
          <w:rFonts w:ascii="Arial" w:hAnsi="Arial" w:cs="Arial"/>
          <w:kern w:val="0"/>
          <w:sz w:val="22"/>
          <w:szCs w:val="22"/>
        </w:rPr>
        <w:t>: Exempt.</w:t>
      </w:r>
    </w:p>
    <w:p w14:paraId="749915F0" w14:textId="77777777" w:rsidR="008A1B23" w:rsidRDefault="008A1B23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E36FF9A" w14:textId="77777777" w:rsidR="005C3EC4" w:rsidRPr="008A1B23" w:rsidRDefault="005C3EC4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1100825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5C3EC4">
        <w:rPr>
          <w:rFonts w:ascii="Arial" w:hAnsi="Arial" w:cs="Arial"/>
          <w:b/>
          <w:bCs/>
          <w:kern w:val="0"/>
          <w:sz w:val="22"/>
          <w:szCs w:val="22"/>
        </w:rPr>
        <w:t>Essential Duties and Responsibilities</w:t>
      </w:r>
      <w:r w:rsidRPr="008A1B23">
        <w:rPr>
          <w:rFonts w:ascii="Arial" w:hAnsi="Arial" w:cs="Arial"/>
          <w:kern w:val="0"/>
          <w:sz w:val="22"/>
          <w:szCs w:val="22"/>
        </w:rPr>
        <w:t>:</w:t>
      </w:r>
    </w:p>
    <w:p w14:paraId="248039BD" w14:textId="77777777" w:rsidR="008A1B23" w:rsidRPr="008A1B23" w:rsidRDefault="008A1B23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F1550BB" w14:textId="7D533C89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1. Preaching and Teaching: The </w:t>
      </w:r>
      <w:r w:rsidR="002B0629" w:rsidRPr="002B0629">
        <w:rPr>
          <w:rFonts w:ascii="Arial" w:hAnsi="Arial" w:cs="Arial"/>
          <w:kern w:val="0"/>
          <w:sz w:val="22"/>
          <w:szCs w:val="22"/>
        </w:rPr>
        <w:t>S</w:t>
      </w:r>
      <w:r w:rsidRPr="002B0629">
        <w:rPr>
          <w:rFonts w:ascii="Arial" w:hAnsi="Arial" w:cs="Arial"/>
          <w:kern w:val="0"/>
          <w:sz w:val="22"/>
          <w:szCs w:val="22"/>
        </w:rPr>
        <w:t xml:space="preserve">enior </w:t>
      </w:r>
      <w:r w:rsidR="002B0629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is the primary preacher. In addition to his own</w:t>
      </w:r>
    </w:p>
    <w:p w14:paraId="0FC6CEE2" w14:textId="6B7289E8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preaching responsibilities,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also schedules other preachers as well, including outside</w:t>
      </w:r>
    </w:p>
    <w:p w14:paraId="58FB6960" w14:textId="37661E25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guest preachers. The </w:t>
      </w:r>
      <w:r w:rsidR="002726F4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may also be expected to participate in teaching in other</w:t>
      </w:r>
    </w:p>
    <w:p w14:paraId="248798C7" w14:textId="0E8B11DB" w:rsidR="00AC4C15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settings</w:t>
      </w:r>
      <w:r w:rsidR="009743E9">
        <w:rPr>
          <w:rFonts w:ascii="Arial" w:hAnsi="Arial" w:cs="Arial"/>
          <w:kern w:val="0"/>
          <w:sz w:val="22"/>
          <w:szCs w:val="22"/>
        </w:rPr>
        <w:t>,</w:t>
      </w:r>
      <w:r w:rsidRPr="008A1B23">
        <w:rPr>
          <w:rFonts w:ascii="Arial" w:hAnsi="Arial" w:cs="Arial"/>
          <w:kern w:val="0"/>
          <w:sz w:val="22"/>
          <w:szCs w:val="22"/>
        </w:rPr>
        <w:t xml:space="preserve"> such as</w:t>
      </w:r>
      <w:r w:rsidR="009743E9">
        <w:rPr>
          <w:rFonts w:ascii="Arial" w:hAnsi="Arial" w:cs="Arial"/>
          <w:kern w:val="0"/>
          <w:sz w:val="22"/>
          <w:szCs w:val="22"/>
        </w:rPr>
        <w:t xml:space="preserve"> but not limited to, </w:t>
      </w:r>
      <w:r w:rsidRPr="008A1B23">
        <w:rPr>
          <w:rFonts w:ascii="Arial" w:hAnsi="Arial" w:cs="Arial"/>
          <w:kern w:val="0"/>
          <w:sz w:val="22"/>
          <w:szCs w:val="22"/>
        </w:rPr>
        <w:t xml:space="preserve">adult Bible </w:t>
      </w:r>
      <w:r w:rsidR="002726F4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>tudies</w:t>
      </w:r>
      <w:r w:rsidR="00690B89">
        <w:rPr>
          <w:rFonts w:ascii="Arial" w:hAnsi="Arial" w:cs="Arial"/>
          <w:kern w:val="0"/>
          <w:sz w:val="22"/>
          <w:szCs w:val="22"/>
        </w:rPr>
        <w:t xml:space="preserve"> and confirmation</w:t>
      </w:r>
      <w:r w:rsidR="00D45AB0">
        <w:rPr>
          <w:rFonts w:ascii="Arial" w:hAnsi="Arial" w:cs="Arial"/>
          <w:kern w:val="0"/>
          <w:sz w:val="22"/>
          <w:szCs w:val="22"/>
        </w:rPr>
        <w:t>.</w:t>
      </w:r>
    </w:p>
    <w:p w14:paraId="41658B42" w14:textId="77777777" w:rsidR="00EB428C" w:rsidRPr="008A1B23" w:rsidRDefault="00EB428C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0B71174" w14:textId="146DD8BC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2. Vision, Mission, and Value Leadership: The </w:t>
      </w:r>
      <w:r w:rsidR="009743E9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9743E9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strives to ensure that every area of</w:t>
      </w:r>
    </w:p>
    <w:p w14:paraId="1A25665C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church life and ministry purposefully reflect the stated vision and values of Salem Covenant</w:t>
      </w:r>
    </w:p>
    <w:p w14:paraId="27D49B62" w14:textId="6F3E57BB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Church. </w:t>
      </w:r>
      <w:r w:rsidR="006F5337">
        <w:rPr>
          <w:rFonts w:ascii="Arial" w:hAnsi="Arial" w:cs="Arial"/>
          <w:kern w:val="0"/>
          <w:sz w:val="22"/>
          <w:szCs w:val="22"/>
        </w:rPr>
        <w:t xml:space="preserve">The Pastor </w:t>
      </w:r>
      <w:r w:rsidRPr="008A1B23">
        <w:rPr>
          <w:rFonts w:ascii="Arial" w:hAnsi="Arial" w:cs="Arial"/>
          <w:kern w:val="0"/>
          <w:sz w:val="22"/>
          <w:szCs w:val="22"/>
        </w:rPr>
        <w:t>also protects the missional and theological integrity of the church consistent</w:t>
      </w:r>
    </w:p>
    <w:p w14:paraId="2259CEC7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with the teachings of Scripture and the distinctives of the Evangelical Covenant Church.</w:t>
      </w:r>
    </w:p>
    <w:p w14:paraId="7CFD29BB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A5E6967" w14:textId="33C76D80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3. Outreach, Service, and Evangelism Leadership: The </w:t>
      </w:r>
      <w:r w:rsidR="00B44CA7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B44CA7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promotes and</w:t>
      </w:r>
    </w:p>
    <w:p w14:paraId="42FE8EB3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encourages evangelism and service both locally and globally. In addition to developing</w:t>
      </w:r>
    </w:p>
    <w:p w14:paraId="3AB553A7" w14:textId="1A0DD19E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personal connections in the community,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supports, directs, or coordinates church-wide</w:t>
      </w:r>
    </w:p>
    <w:p w14:paraId="5956F35A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strategies as needs and opportunities require. This includes participation in the local</w:t>
      </w:r>
    </w:p>
    <w:p w14:paraId="77C29AAF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ministerium.</w:t>
      </w:r>
    </w:p>
    <w:p w14:paraId="329C6758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FB5275A" w14:textId="3F03385F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4. Leadership of church staff: The </w:t>
      </w:r>
      <w:r w:rsidR="00AA607A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AA607A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oversees the work and professional</w:t>
      </w:r>
    </w:p>
    <w:p w14:paraId="63B3AA98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development of church staff.</w:t>
      </w:r>
    </w:p>
    <w:p w14:paraId="5DBDE728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EA46FA4" w14:textId="156A2AC3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5. Leadership development: The </w:t>
      </w:r>
      <w:r w:rsidR="008641D9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8641D9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promotes and encourages leadership</w:t>
      </w:r>
    </w:p>
    <w:p w14:paraId="055BF266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development throughout the church either through his own direct efforts or through others.</w:t>
      </w:r>
    </w:p>
    <w:p w14:paraId="336EE46F" w14:textId="27EC1AD0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This will include participation</w:t>
      </w:r>
      <w:r w:rsidR="001152B7">
        <w:rPr>
          <w:rFonts w:ascii="Arial" w:hAnsi="Arial" w:cs="Arial"/>
          <w:kern w:val="0"/>
          <w:sz w:val="22"/>
          <w:szCs w:val="22"/>
        </w:rPr>
        <w:t xml:space="preserve"> and </w:t>
      </w:r>
      <w:r w:rsidRPr="008A1B23">
        <w:rPr>
          <w:rFonts w:ascii="Arial" w:hAnsi="Arial" w:cs="Arial"/>
          <w:kern w:val="0"/>
          <w:sz w:val="22"/>
          <w:szCs w:val="22"/>
        </w:rPr>
        <w:t>interaction with church boards.</w:t>
      </w:r>
    </w:p>
    <w:p w14:paraId="64C57861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03E44B3" w14:textId="15797D30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6. Pastoral Care: The </w:t>
      </w:r>
      <w:r w:rsidR="001152B7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1152B7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will provide primary leadership in weddings, funerals,</w:t>
      </w:r>
    </w:p>
    <w:p w14:paraId="3993EF88" w14:textId="3C2A4746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hospital visitation, </w:t>
      </w:r>
      <w:r w:rsidR="000F431D">
        <w:rPr>
          <w:rFonts w:ascii="Arial" w:hAnsi="Arial" w:cs="Arial"/>
          <w:kern w:val="0"/>
          <w:sz w:val="22"/>
          <w:szCs w:val="22"/>
        </w:rPr>
        <w:t xml:space="preserve">congregational </w:t>
      </w:r>
      <w:r w:rsidR="00E14266">
        <w:rPr>
          <w:rFonts w:ascii="Arial" w:hAnsi="Arial" w:cs="Arial"/>
          <w:kern w:val="0"/>
          <w:sz w:val="22"/>
          <w:szCs w:val="22"/>
        </w:rPr>
        <w:t xml:space="preserve">visits, </w:t>
      </w:r>
      <w:r w:rsidRPr="008A1B23">
        <w:rPr>
          <w:rFonts w:ascii="Arial" w:hAnsi="Arial" w:cs="Arial"/>
          <w:kern w:val="0"/>
          <w:sz w:val="22"/>
          <w:szCs w:val="22"/>
        </w:rPr>
        <w:t xml:space="preserve">crisis intervention, pastoral counseling, dedications, </w:t>
      </w:r>
      <w:r w:rsidR="0061445F">
        <w:rPr>
          <w:rFonts w:ascii="Arial" w:hAnsi="Arial" w:cs="Arial"/>
          <w:kern w:val="0"/>
          <w:sz w:val="22"/>
          <w:szCs w:val="22"/>
        </w:rPr>
        <w:t xml:space="preserve">and </w:t>
      </w:r>
      <w:r w:rsidR="0068597C">
        <w:rPr>
          <w:rFonts w:ascii="Arial" w:hAnsi="Arial" w:cs="Arial"/>
          <w:kern w:val="0"/>
          <w:sz w:val="22"/>
          <w:szCs w:val="22"/>
        </w:rPr>
        <w:t xml:space="preserve">other needs of the </w:t>
      </w:r>
      <w:r w:rsidR="002255A6">
        <w:rPr>
          <w:rFonts w:ascii="Arial" w:hAnsi="Arial" w:cs="Arial"/>
          <w:kern w:val="0"/>
          <w:sz w:val="22"/>
          <w:szCs w:val="22"/>
        </w:rPr>
        <w:t>congregation</w:t>
      </w:r>
      <w:r w:rsidRPr="008A1B23">
        <w:rPr>
          <w:rFonts w:ascii="Arial" w:hAnsi="Arial" w:cs="Arial"/>
          <w:kern w:val="0"/>
          <w:sz w:val="22"/>
          <w:szCs w:val="22"/>
        </w:rPr>
        <w:t>.</w:t>
      </w:r>
      <w:r w:rsidR="002255A6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 xml:space="preserve">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will</w:t>
      </w:r>
      <w:r w:rsidR="002255A6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>coordinate this work with that of the deacons and other staff members. When appropriate,</w:t>
      </w:r>
      <w:r w:rsidR="000C0A82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>the pastor will offer referrals for those with needs which fall outside the pastor’s</w:t>
      </w:r>
      <w:r w:rsidR="000C0A82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>competence or ability to assist.</w:t>
      </w:r>
    </w:p>
    <w:p w14:paraId="21B00411" w14:textId="77777777" w:rsidR="00AC4C15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D0EA347" w14:textId="77777777" w:rsidR="005C3EC4" w:rsidRDefault="005C3EC4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D8A7DC8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6249CBB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F965DDB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37A0DFD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D0B39AB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8F2C879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D627ED9" w14:textId="77777777" w:rsidR="007C0708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0B47A62" w14:textId="77777777" w:rsidR="007C0708" w:rsidRPr="008A1B23" w:rsidRDefault="007C0708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B5912AA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5C3EC4">
        <w:rPr>
          <w:rFonts w:ascii="Arial" w:hAnsi="Arial" w:cs="Arial"/>
          <w:b/>
          <w:bCs/>
          <w:kern w:val="0"/>
          <w:sz w:val="22"/>
          <w:szCs w:val="22"/>
        </w:rPr>
        <w:t>Core Competencies</w:t>
      </w:r>
      <w:r w:rsidRPr="008A1B23">
        <w:rPr>
          <w:rFonts w:ascii="Arial" w:hAnsi="Arial" w:cs="Arial"/>
          <w:kern w:val="0"/>
          <w:sz w:val="22"/>
          <w:szCs w:val="22"/>
        </w:rPr>
        <w:t>:</w:t>
      </w:r>
    </w:p>
    <w:p w14:paraId="18E574AA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32DF0EE" w14:textId="607CD259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="00A65409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ersonal commitment to Jesus Christ</w:t>
      </w:r>
      <w:r w:rsidR="00A65409">
        <w:rPr>
          <w:rFonts w:ascii="Arial" w:hAnsi="Arial" w:cs="Arial"/>
          <w:kern w:val="0"/>
          <w:sz w:val="22"/>
          <w:szCs w:val="22"/>
        </w:rPr>
        <w:t>:</w:t>
      </w:r>
      <w:r w:rsidRPr="008A1B23">
        <w:rPr>
          <w:rFonts w:ascii="Arial" w:hAnsi="Arial" w:cs="Arial"/>
          <w:kern w:val="0"/>
          <w:sz w:val="22"/>
          <w:szCs w:val="22"/>
        </w:rPr>
        <w:t xml:space="preserve"> The senior pastor is expected to give</w:t>
      </w:r>
    </w:p>
    <w:p w14:paraId="3480A6F7" w14:textId="43C296C8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clear testimony of personal faith in Jesus Christ and to continually and actively pursue his </w:t>
      </w:r>
    </w:p>
    <w:p w14:paraId="469216AA" w14:textId="5519450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own spiritual growth.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is expected to demonstrate the biblical characteristics</w:t>
      </w:r>
    </w:p>
    <w:p w14:paraId="6D7C55CA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of leadership outlined in the Pastoral Epistles and elsewhere in Scripture.</w:t>
      </w:r>
    </w:p>
    <w:p w14:paraId="10D3AF09" w14:textId="77777777" w:rsidR="00771BDB" w:rsidRPr="008A1B23" w:rsidRDefault="00771BDB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5F42503" w14:textId="2248D03B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>Preaching and Teaching Skills</w:t>
      </w:r>
      <w:r w:rsidR="00926DA8">
        <w:rPr>
          <w:rFonts w:ascii="Arial" w:hAnsi="Arial" w:cs="Arial"/>
          <w:kern w:val="0"/>
          <w:sz w:val="22"/>
          <w:szCs w:val="22"/>
        </w:rPr>
        <w:t>:</w:t>
      </w:r>
      <w:r w:rsidRPr="008A1B23">
        <w:rPr>
          <w:rFonts w:ascii="Arial" w:hAnsi="Arial" w:cs="Arial"/>
          <w:kern w:val="0"/>
          <w:sz w:val="22"/>
          <w:szCs w:val="22"/>
        </w:rPr>
        <w:t xml:space="preserve"> The </w:t>
      </w:r>
      <w:r w:rsidR="00130527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130527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 xml:space="preserve">astor must demonstrate a passion, ability, </w:t>
      </w:r>
    </w:p>
    <w:p w14:paraId="123CBD08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and commitment to explain and communicate spiritual truths in ways that are faithful to</w:t>
      </w:r>
    </w:p>
    <w:p w14:paraId="3F2CA6AF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Scripture and which are consistent with orthodox Christian tradition and the Covenant</w:t>
      </w:r>
    </w:p>
    <w:p w14:paraId="2F036C0E" w14:textId="23211AAE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affirmations.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must have the ability to not only inform others, but to enable </w:t>
      </w:r>
      <w:proofErr w:type="gramStart"/>
      <w:r w:rsidRPr="008A1B23">
        <w:rPr>
          <w:rFonts w:ascii="Arial" w:hAnsi="Arial" w:cs="Arial"/>
          <w:kern w:val="0"/>
          <w:sz w:val="22"/>
          <w:szCs w:val="22"/>
        </w:rPr>
        <w:t>their</w:t>
      </w:r>
      <w:proofErr w:type="gramEnd"/>
    </w:p>
    <w:p w14:paraId="31551ED1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transformation as well.</w:t>
      </w:r>
    </w:p>
    <w:p w14:paraId="77604887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98C0794" w14:textId="3D950509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>Strong interpersonal skills</w:t>
      </w:r>
      <w:r w:rsidR="00926DA8">
        <w:rPr>
          <w:rFonts w:ascii="Arial" w:hAnsi="Arial" w:cs="Arial"/>
          <w:kern w:val="0"/>
          <w:sz w:val="22"/>
          <w:szCs w:val="22"/>
        </w:rPr>
        <w:t>:</w:t>
      </w:r>
      <w:r w:rsidRPr="008A1B23">
        <w:rPr>
          <w:rFonts w:ascii="Arial" w:hAnsi="Arial" w:cs="Arial"/>
          <w:kern w:val="0"/>
          <w:sz w:val="22"/>
          <w:szCs w:val="22"/>
        </w:rPr>
        <w:t xml:space="preserve"> These include the ability to lead and positively influence others,</w:t>
      </w:r>
    </w:p>
    <w:p w14:paraId="7C0B6F76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to listen and openly accept criticism, to productively manage interpersonal conflict, and to</w:t>
      </w:r>
    </w:p>
    <w:p w14:paraId="5DBFF2A2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hold others accountable in a spirit of grace.</w:t>
      </w:r>
    </w:p>
    <w:p w14:paraId="6A0D77D7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7CC18EE" w14:textId="2110BF4A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>Team-building skills</w:t>
      </w:r>
      <w:r w:rsidR="00926DA8">
        <w:rPr>
          <w:rFonts w:ascii="Arial" w:hAnsi="Arial" w:cs="Arial"/>
          <w:kern w:val="0"/>
          <w:sz w:val="22"/>
          <w:szCs w:val="22"/>
        </w:rPr>
        <w:t>:</w:t>
      </w:r>
      <w:r w:rsidRPr="008A1B23">
        <w:rPr>
          <w:rFonts w:ascii="Arial" w:hAnsi="Arial" w:cs="Arial"/>
          <w:kern w:val="0"/>
          <w:sz w:val="22"/>
          <w:szCs w:val="22"/>
        </w:rPr>
        <w:t xml:space="preserve"> </w:t>
      </w:r>
      <w:proofErr w:type="gramStart"/>
      <w:r w:rsidRPr="008A1B23">
        <w:rPr>
          <w:rFonts w:ascii="Arial" w:hAnsi="Arial" w:cs="Arial"/>
          <w:kern w:val="0"/>
          <w:sz w:val="22"/>
          <w:szCs w:val="22"/>
        </w:rPr>
        <w:t>Is able to</w:t>
      </w:r>
      <w:proofErr w:type="gramEnd"/>
      <w:r w:rsidRPr="008A1B23">
        <w:rPr>
          <w:rFonts w:ascii="Arial" w:hAnsi="Arial" w:cs="Arial"/>
          <w:kern w:val="0"/>
          <w:sz w:val="22"/>
          <w:szCs w:val="22"/>
        </w:rPr>
        <w:t xml:space="preserve"> guide, mentor and train other leaders to work in ways that</w:t>
      </w:r>
    </w:p>
    <w:p w14:paraId="5BE52166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maximize both personal and collective effectiveness. This includes an ability to share best</w:t>
      </w:r>
    </w:p>
    <w:p w14:paraId="003F3614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practices, identify and solve common problems, identify group goals, communicate and</w:t>
      </w:r>
    </w:p>
    <w:p w14:paraId="140A3F96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reinforce </w:t>
      </w:r>
      <w:proofErr w:type="gramStart"/>
      <w:r w:rsidRPr="008A1B23">
        <w:rPr>
          <w:rFonts w:ascii="Arial" w:hAnsi="Arial" w:cs="Arial"/>
          <w:kern w:val="0"/>
          <w:sz w:val="22"/>
          <w:szCs w:val="22"/>
        </w:rPr>
        <w:t>vision, and</w:t>
      </w:r>
      <w:proofErr w:type="gramEnd"/>
      <w:r w:rsidRPr="008A1B23">
        <w:rPr>
          <w:rFonts w:ascii="Arial" w:hAnsi="Arial" w:cs="Arial"/>
          <w:kern w:val="0"/>
          <w:sz w:val="22"/>
          <w:szCs w:val="22"/>
        </w:rPr>
        <w:t xml:space="preserve"> celebrate successes. It includes personal adaptability when the needs</w:t>
      </w:r>
    </w:p>
    <w:p w14:paraId="6836184F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of the team </w:t>
      </w:r>
      <w:proofErr w:type="gramStart"/>
      <w:r w:rsidRPr="008A1B23">
        <w:rPr>
          <w:rFonts w:ascii="Arial" w:hAnsi="Arial" w:cs="Arial"/>
          <w:kern w:val="0"/>
          <w:sz w:val="22"/>
          <w:szCs w:val="22"/>
        </w:rPr>
        <w:t>require</w:t>
      </w:r>
      <w:proofErr w:type="gramEnd"/>
      <w:r w:rsidRPr="008A1B23">
        <w:rPr>
          <w:rFonts w:ascii="Arial" w:hAnsi="Arial" w:cs="Arial"/>
          <w:kern w:val="0"/>
          <w:sz w:val="22"/>
          <w:szCs w:val="22"/>
        </w:rPr>
        <w:t xml:space="preserve"> it and the ability to remain stable and consistent under stress and in</w:t>
      </w:r>
    </w:p>
    <w:p w14:paraId="7E4F8D75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times of crisis.</w:t>
      </w:r>
    </w:p>
    <w:p w14:paraId="2BB4385E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CF2B019" w14:textId="5336A24D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>Strategic Planning Skills</w:t>
      </w:r>
      <w:r w:rsidR="00926DA8">
        <w:rPr>
          <w:rFonts w:ascii="Arial" w:hAnsi="Arial" w:cs="Arial"/>
          <w:kern w:val="0"/>
          <w:sz w:val="22"/>
          <w:szCs w:val="22"/>
        </w:rPr>
        <w:t>:</w:t>
      </w:r>
      <w:r w:rsidRPr="008A1B23">
        <w:rPr>
          <w:rFonts w:ascii="Arial" w:hAnsi="Arial" w:cs="Arial"/>
          <w:kern w:val="0"/>
          <w:sz w:val="22"/>
          <w:szCs w:val="22"/>
        </w:rPr>
        <w:t xml:space="preserve"> The </w:t>
      </w:r>
      <w:r w:rsidR="0091243B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91243B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needs the ability to understand community,</w:t>
      </w:r>
    </w:p>
    <w:p w14:paraId="155A8CD2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cultural and ministry trends and will lead the church in thinking strategically about how to</w:t>
      </w:r>
    </w:p>
    <w:p w14:paraId="4DD910AE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respond to and address the trends.</w:t>
      </w:r>
    </w:p>
    <w:p w14:paraId="1989E3DE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B61CC7D" w14:textId="16595EFE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 xml:space="preserve">The </w:t>
      </w:r>
      <w:r w:rsidR="00787DB7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787DB7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must be able to effectively lead and manage multiple staff members and a</w:t>
      </w:r>
    </w:p>
    <w:p w14:paraId="11EE92C2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variety of volunteer ministry groups.</w:t>
      </w:r>
    </w:p>
    <w:p w14:paraId="08A4DFCE" w14:textId="77777777" w:rsidR="00AC4C15" w:rsidRPr="008A1B23" w:rsidRDefault="00AC4C15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880CA90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Other Minimum Requirements:</w:t>
      </w:r>
    </w:p>
    <w:p w14:paraId="7A9F45BB" w14:textId="77777777" w:rsidR="0095064C" w:rsidRPr="008A1B23" w:rsidRDefault="0095064C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FE79EA0" w14:textId="458B96ED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 xml:space="preserve">The </w:t>
      </w:r>
      <w:r w:rsidR="004907CE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 xml:space="preserve">enior </w:t>
      </w:r>
      <w:r w:rsidR="004907CE">
        <w:rPr>
          <w:rFonts w:ascii="Arial" w:hAnsi="Arial" w:cs="Arial"/>
          <w:kern w:val="0"/>
          <w:sz w:val="22"/>
          <w:szCs w:val="22"/>
        </w:rPr>
        <w:t>P</w:t>
      </w:r>
      <w:r w:rsidRPr="008A1B23">
        <w:rPr>
          <w:rFonts w:ascii="Arial" w:hAnsi="Arial" w:cs="Arial"/>
          <w:kern w:val="0"/>
          <w:sz w:val="22"/>
          <w:szCs w:val="22"/>
        </w:rPr>
        <w:t>astor must hold ordination standing in the Evangelical Covenant Church or be</w:t>
      </w:r>
    </w:p>
    <w:p w14:paraId="606CAE55" w14:textId="142BCBF9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qualified to pursue such standing at the time of call. If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does not hold such standing at the</w:t>
      </w:r>
      <w:r w:rsidR="006F5337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 xml:space="preserve">time of call,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will begin the process of acquiring ministerial credentials in the Evangelical</w:t>
      </w:r>
      <w:r w:rsidR="006F5337">
        <w:rPr>
          <w:rFonts w:ascii="Arial" w:hAnsi="Arial" w:cs="Arial"/>
          <w:kern w:val="0"/>
          <w:sz w:val="22"/>
          <w:szCs w:val="22"/>
        </w:rPr>
        <w:t xml:space="preserve"> </w:t>
      </w:r>
      <w:r w:rsidRPr="008A1B23">
        <w:rPr>
          <w:rFonts w:ascii="Arial" w:hAnsi="Arial" w:cs="Arial"/>
          <w:kern w:val="0"/>
          <w:sz w:val="22"/>
          <w:szCs w:val="22"/>
        </w:rPr>
        <w:t xml:space="preserve">Covenant Church. </w:t>
      </w:r>
      <w:r w:rsidR="006F5337">
        <w:rPr>
          <w:rFonts w:ascii="Arial" w:hAnsi="Arial" w:cs="Arial"/>
          <w:kern w:val="0"/>
          <w:sz w:val="22"/>
          <w:szCs w:val="22"/>
        </w:rPr>
        <w:t>The Pastor</w:t>
      </w:r>
      <w:r w:rsidRPr="008A1B23">
        <w:rPr>
          <w:rFonts w:ascii="Arial" w:hAnsi="Arial" w:cs="Arial"/>
          <w:kern w:val="0"/>
          <w:sz w:val="22"/>
          <w:szCs w:val="22"/>
        </w:rPr>
        <w:t xml:space="preserve"> is also required to maintain ministerial “good standing” in the</w:t>
      </w:r>
    </w:p>
    <w:p w14:paraId="4468D8A2" w14:textId="77777777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Covenant during his tenure at Salem Covenant, to adhere to the established ethical</w:t>
      </w:r>
    </w:p>
    <w:p w14:paraId="054B8BF5" w14:textId="77777777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principles for Covenant clergy, and to participate in the broader life of the denomination.</w:t>
      </w:r>
    </w:p>
    <w:p w14:paraId="2B1EE08C" w14:textId="77777777" w:rsidR="0095064C" w:rsidRPr="008A1B23" w:rsidRDefault="0095064C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E44E5F5" w14:textId="215AC4ED" w:rsidR="0038771D" w:rsidRPr="008A1B23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 xml:space="preserve">Agreement with the </w:t>
      </w:r>
      <w:r w:rsidR="00D11CA9">
        <w:rPr>
          <w:rFonts w:ascii="Arial" w:hAnsi="Arial" w:cs="Arial"/>
          <w:kern w:val="0"/>
          <w:sz w:val="22"/>
          <w:szCs w:val="22"/>
        </w:rPr>
        <w:t>V</w:t>
      </w:r>
      <w:r w:rsidRPr="008A1B23">
        <w:rPr>
          <w:rFonts w:ascii="Arial" w:hAnsi="Arial" w:cs="Arial"/>
          <w:kern w:val="0"/>
          <w:sz w:val="22"/>
          <w:szCs w:val="22"/>
        </w:rPr>
        <w:t xml:space="preserve">ision, </w:t>
      </w:r>
      <w:r w:rsidR="00D11CA9">
        <w:rPr>
          <w:rFonts w:ascii="Arial" w:hAnsi="Arial" w:cs="Arial"/>
          <w:kern w:val="0"/>
          <w:sz w:val="22"/>
          <w:szCs w:val="22"/>
        </w:rPr>
        <w:t>M</w:t>
      </w:r>
      <w:r w:rsidRPr="008A1B23">
        <w:rPr>
          <w:rFonts w:ascii="Arial" w:hAnsi="Arial" w:cs="Arial"/>
          <w:kern w:val="0"/>
          <w:sz w:val="22"/>
          <w:szCs w:val="22"/>
        </w:rPr>
        <w:t xml:space="preserve">ission, and </w:t>
      </w:r>
      <w:r w:rsidR="00344451">
        <w:rPr>
          <w:rFonts w:ascii="Arial" w:hAnsi="Arial" w:cs="Arial"/>
          <w:kern w:val="0"/>
          <w:sz w:val="22"/>
          <w:szCs w:val="22"/>
        </w:rPr>
        <w:t>V</w:t>
      </w:r>
      <w:r w:rsidRPr="008A1B23">
        <w:rPr>
          <w:rFonts w:ascii="Arial" w:hAnsi="Arial" w:cs="Arial"/>
          <w:kern w:val="0"/>
          <w:sz w:val="22"/>
          <w:szCs w:val="22"/>
        </w:rPr>
        <w:t xml:space="preserve">alue </w:t>
      </w:r>
      <w:r w:rsidR="00344451">
        <w:rPr>
          <w:rFonts w:ascii="Arial" w:hAnsi="Arial" w:cs="Arial"/>
          <w:kern w:val="0"/>
          <w:sz w:val="22"/>
          <w:szCs w:val="22"/>
        </w:rPr>
        <w:t>S</w:t>
      </w:r>
      <w:r w:rsidRPr="008A1B23">
        <w:rPr>
          <w:rFonts w:ascii="Arial" w:hAnsi="Arial" w:cs="Arial"/>
          <w:kern w:val="0"/>
          <w:sz w:val="22"/>
          <w:szCs w:val="22"/>
        </w:rPr>
        <w:t>tatements of Salem Covenant Church and a</w:t>
      </w:r>
    </w:p>
    <w:p w14:paraId="7436CB6E" w14:textId="55604380" w:rsidR="0038771D" w:rsidRDefault="0038771D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2"/>
          <w:szCs w:val="22"/>
        </w:rPr>
        <w:t>willingness to work within church policies</w:t>
      </w:r>
      <w:r w:rsidR="007F0F06">
        <w:rPr>
          <w:rFonts w:ascii="Arial" w:hAnsi="Arial" w:cs="Arial"/>
          <w:kern w:val="0"/>
          <w:sz w:val="22"/>
          <w:szCs w:val="22"/>
        </w:rPr>
        <w:t>, goals</w:t>
      </w:r>
      <w:r w:rsidRPr="008A1B23">
        <w:rPr>
          <w:rFonts w:ascii="Arial" w:hAnsi="Arial" w:cs="Arial"/>
          <w:kern w:val="0"/>
          <w:sz w:val="22"/>
          <w:szCs w:val="22"/>
        </w:rPr>
        <w:t xml:space="preserve"> and processes.</w:t>
      </w:r>
    </w:p>
    <w:p w14:paraId="4035F368" w14:textId="77777777" w:rsidR="0095064C" w:rsidRPr="008A1B23" w:rsidRDefault="0095064C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DE59E96" w14:textId="310DA882" w:rsidR="0038771D" w:rsidRDefault="0038771D" w:rsidP="00E65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8A1B23">
        <w:rPr>
          <w:rFonts w:ascii="Arial" w:hAnsi="Arial" w:cs="Arial"/>
          <w:kern w:val="0"/>
          <w:sz w:val="26"/>
          <w:szCs w:val="26"/>
        </w:rPr>
        <w:t xml:space="preserve">• </w:t>
      </w:r>
      <w:r w:rsidRPr="008A1B23">
        <w:rPr>
          <w:rFonts w:ascii="Arial" w:hAnsi="Arial" w:cs="Arial"/>
          <w:kern w:val="0"/>
          <w:sz w:val="22"/>
          <w:szCs w:val="22"/>
        </w:rPr>
        <w:t>Basic competencies in</w:t>
      </w:r>
      <w:r w:rsidR="00E65573">
        <w:rPr>
          <w:rFonts w:ascii="Arial" w:hAnsi="Arial" w:cs="Arial"/>
          <w:kern w:val="0"/>
          <w:sz w:val="22"/>
          <w:szCs w:val="22"/>
        </w:rPr>
        <w:t>, but not limited to,</w:t>
      </w:r>
      <w:r w:rsidRPr="008A1B23">
        <w:rPr>
          <w:rFonts w:ascii="Arial" w:hAnsi="Arial" w:cs="Arial"/>
          <w:kern w:val="0"/>
          <w:sz w:val="22"/>
          <w:szCs w:val="22"/>
        </w:rPr>
        <w:t xml:space="preserve"> Microsoft Word, Excel, </w:t>
      </w:r>
      <w:r w:rsidR="00E65573">
        <w:rPr>
          <w:rFonts w:ascii="Arial" w:hAnsi="Arial" w:cs="Arial"/>
          <w:kern w:val="0"/>
          <w:sz w:val="22"/>
          <w:szCs w:val="22"/>
        </w:rPr>
        <w:t xml:space="preserve">and </w:t>
      </w:r>
      <w:r w:rsidRPr="008A1B23">
        <w:rPr>
          <w:rFonts w:ascii="Arial" w:hAnsi="Arial" w:cs="Arial"/>
          <w:kern w:val="0"/>
          <w:sz w:val="22"/>
          <w:szCs w:val="22"/>
        </w:rPr>
        <w:t>PowerPoint</w:t>
      </w:r>
      <w:r w:rsidR="00E65573">
        <w:rPr>
          <w:rFonts w:ascii="Arial" w:hAnsi="Arial" w:cs="Arial"/>
          <w:kern w:val="0"/>
          <w:sz w:val="22"/>
          <w:szCs w:val="22"/>
        </w:rPr>
        <w:t>.</w:t>
      </w:r>
    </w:p>
    <w:p w14:paraId="5C6EF24F" w14:textId="77777777" w:rsidR="0095064C" w:rsidRPr="008A1B23" w:rsidRDefault="0095064C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176A237" w14:textId="77777777" w:rsidR="003901C2" w:rsidRPr="008A1B23" w:rsidRDefault="003901C2" w:rsidP="00387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CC135CA" w14:textId="279AD7EC" w:rsidR="001C2DEC" w:rsidRPr="008A1B23" w:rsidRDefault="0038771D" w:rsidP="0038771D">
      <w:pPr>
        <w:rPr>
          <w:rFonts w:ascii="Arial" w:hAnsi="Arial" w:cs="Arial"/>
        </w:rPr>
      </w:pPr>
      <w:r w:rsidRPr="008A1B23">
        <w:rPr>
          <w:rFonts w:ascii="Arial" w:hAnsi="Arial" w:cs="Arial"/>
          <w:kern w:val="0"/>
          <w:sz w:val="22"/>
          <w:szCs w:val="22"/>
        </w:rPr>
        <w:t xml:space="preserve">Updated </w:t>
      </w:r>
      <w:r w:rsidR="00DB3C1B">
        <w:rPr>
          <w:rFonts w:ascii="Arial" w:hAnsi="Arial" w:cs="Arial"/>
          <w:kern w:val="0"/>
          <w:sz w:val="22"/>
          <w:szCs w:val="22"/>
        </w:rPr>
        <w:t>March 11, 2025</w:t>
      </w:r>
    </w:p>
    <w:sectPr w:rsidR="001C2DEC" w:rsidRPr="008A1B23" w:rsidSect="000E0431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EC"/>
    <w:rsid w:val="000035B0"/>
    <w:rsid w:val="00046529"/>
    <w:rsid w:val="000C0A82"/>
    <w:rsid w:val="000E0431"/>
    <w:rsid w:val="000F431D"/>
    <w:rsid w:val="001152B7"/>
    <w:rsid w:val="00130527"/>
    <w:rsid w:val="001C2DEC"/>
    <w:rsid w:val="001D2451"/>
    <w:rsid w:val="002255A6"/>
    <w:rsid w:val="00256CBE"/>
    <w:rsid w:val="002726F4"/>
    <w:rsid w:val="00275BA5"/>
    <w:rsid w:val="00280DE5"/>
    <w:rsid w:val="00287576"/>
    <w:rsid w:val="002B0629"/>
    <w:rsid w:val="00344451"/>
    <w:rsid w:val="003702DD"/>
    <w:rsid w:val="0038771D"/>
    <w:rsid w:val="003901C2"/>
    <w:rsid w:val="003B3BD0"/>
    <w:rsid w:val="004641AC"/>
    <w:rsid w:val="004907CE"/>
    <w:rsid w:val="004B06D2"/>
    <w:rsid w:val="004D36D7"/>
    <w:rsid w:val="00597B4A"/>
    <w:rsid w:val="005C3EC4"/>
    <w:rsid w:val="0061445F"/>
    <w:rsid w:val="006330C1"/>
    <w:rsid w:val="00633539"/>
    <w:rsid w:val="0068597C"/>
    <w:rsid w:val="00690B89"/>
    <w:rsid w:val="006F5337"/>
    <w:rsid w:val="00713FB4"/>
    <w:rsid w:val="007376D5"/>
    <w:rsid w:val="00771BDB"/>
    <w:rsid w:val="00787DB7"/>
    <w:rsid w:val="007A7824"/>
    <w:rsid w:val="007B736E"/>
    <w:rsid w:val="007C0708"/>
    <w:rsid w:val="007D1E6B"/>
    <w:rsid w:val="007F0F06"/>
    <w:rsid w:val="008641D9"/>
    <w:rsid w:val="0089388D"/>
    <w:rsid w:val="008A1B23"/>
    <w:rsid w:val="0091243B"/>
    <w:rsid w:val="00926DA8"/>
    <w:rsid w:val="0095064C"/>
    <w:rsid w:val="00955E7E"/>
    <w:rsid w:val="009743E9"/>
    <w:rsid w:val="00A65409"/>
    <w:rsid w:val="00AA607A"/>
    <w:rsid w:val="00AC4C15"/>
    <w:rsid w:val="00AD5365"/>
    <w:rsid w:val="00B371D2"/>
    <w:rsid w:val="00B44CA7"/>
    <w:rsid w:val="00B44E32"/>
    <w:rsid w:val="00C0386E"/>
    <w:rsid w:val="00C62A4A"/>
    <w:rsid w:val="00C96819"/>
    <w:rsid w:val="00CC1607"/>
    <w:rsid w:val="00D11CA9"/>
    <w:rsid w:val="00D45AB0"/>
    <w:rsid w:val="00D7383D"/>
    <w:rsid w:val="00D84D69"/>
    <w:rsid w:val="00DB0A30"/>
    <w:rsid w:val="00DB3C1B"/>
    <w:rsid w:val="00E14266"/>
    <w:rsid w:val="00E65573"/>
    <w:rsid w:val="00E75C77"/>
    <w:rsid w:val="00EB428C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1DFE"/>
  <w15:chartTrackingRefBased/>
  <w15:docId w15:val="{CBFF9B7E-67C4-42BF-B65D-30BD697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D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D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Beckman</dc:creator>
  <cp:keywords/>
  <dc:description/>
  <cp:lastModifiedBy>Jesse Hulscher</cp:lastModifiedBy>
  <cp:revision>2</cp:revision>
  <dcterms:created xsi:type="dcterms:W3CDTF">2025-04-18T18:51:00Z</dcterms:created>
  <dcterms:modified xsi:type="dcterms:W3CDTF">2025-04-18T18:51:00Z</dcterms:modified>
</cp:coreProperties>
</file>